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35C7" w:rsidRPr="00C20DF0" w:rsidRDefault="000934F3" w:rsidP="00C20DF0">
      <w:pPr>
        <w:spacing w:after="0" w:line="240" w:lineRule="auto"/>
        <w:jc w:val="center"/>
        <w:rPr>
          <w:rFonts w:ascii="Times New Roman" w:hAnsi="Times New Roman" w:cs="Times New Roman"/>
          <w:b/>
          <w:sz w:val="28"/>
          <w:szCs w:val="28"/>
        </w:rPr>
      </w:pPr>
      <w:r w:rsidRPr="00C20DF0">
        <w:rPr>
          <w:rFonts w:ascii="Times New Roman" w:hAnsi="Times New Roman" w:cs="Times New Roman"/>
          <w:b/>
          <w:sz w:val="28"/>
          <w:szCs w:val="28"/>
        </w:rPr>
        <w:t>Дополнение</w:t>
      </w:r>
    </w:p>
    <w:p w:rsidR="000934F3" w:rsidRPr="00C20DF0" w:rsidRDefault="000934F3" w:rsidP="00C20DF0">
      <w:pPr>
        <w:spacing w:after="0" w:line="240" w:lineRule="auto"/>
        <w:jc w:val="center"/>
        <w:rPr>
          <w:rFonts w:ascii="Times New Roman" w:hAnsi="Times New Roman" w:cs="Times New Roman"/>
          <w:b/>
          <w:sz w:val="28"/>
          <w:szCs w:val="28"/>
        </w:rPr>
      </w:pPr>
      <w:r w:rsidRPr="00C20DF0">
        <w:rPr>
          <w:rFonts w:ascii="Times New Roman" w:hAnsi="Times New Roman" w:cs="Times New Roman"/>
          <w:b/>
          <w:sz w:val="28"/>
          <w:szCs w:val="28"/>
        </w:rPr>
        <w:t>русский язык</w:t>
      </w:r>
    </w:p>
    <w:p w:rsidR="000934F3" w:rsidRPr="00C20DF0" w:rsidRDefault="000934F3" w:rsidP="00C20DF0">
      <w:pPr>
        <w:spacing w:after="0" w:line="240" w:lineRule="auto"/>
        <w:jc w:val="center"/>
        <w:rPr>
          <w:rFonts w:ascii="Times New Roman" w:hAnsi="Times New Roman" w:cs="Times New Roman"/>
          <w:b/>
          <w:sz w:val="28"/>
          <w:szCs w:val="28"/>
        </w:rPr>
      </w:pPr>
      <w:r w:rsidRPr="00C20DF0">
        <w:rPr>
          <w:rFonts w:ascii="Times New Roman" w:hAnsi="Times New Roman" w:cs="Times New Roman"/>
          <w:b/>
          <w:sz w:val="28"/>
          <w:szCs w:val="28"/>
        </w:rPr>
        <w:t>7 класс</w:t>
      </w:r>
    </w:p>
    <w:p w:rsidR="000934F3" w:rsidRPr="00C20DF0" w:rsidRDefault="000934F3" w:rsidP="00C20DF0">
      <w:pPr>
        <w:pStyle w:val="ConsPlusNormal"/>
        <w:tabs>
          <w:tab w:val="left" w:pos="3195"/>
        </w:tabs>
        <w:ind w:firstLine="540"/>
        <w:jc w:val="both"/>
        <w:rPr>
          <w:b/>
          <w:sz w:val="28"/>
          <w:szCs w:val="28"/>
        </w:rPr>
      </w:pPr>
      <w:r w:rsidRPr="00C20DF0">
        <w:rPr>
          <w:b/>
          <w:sz w:val="28"/>
          <w:szCs w:val="28"/>
        </w:rPr>
        <w:t>19.8.5.2. Причастие.</w:t>
      </w:r>
      <w:r w:rsidRPr="00C20DF0">
        <w:rPr>
          <w:b/>
          <w:sz w:val="28"/>
          <w:szCs w:val="28"/>
        </w:rPr>
        <w:tab/>
      </w:r>
    </w:p>
    <w:p w:rsidR="000934F3" w:rsidRPr="00C20DF0" w:rsidRDefault="000934F3" w:rsidP="00C20DF0">
      <w:pPr>
        <w:pStyle w:val="ConsPlusNormal"/>
        <w:ind w:firstLine="540"/>
        <w:jc w:val="both"/>
        <w:rPr>
          <w:sz w:val="28"/>
          <w:szCs w:val="28"/>
        </w:rPr>
      </w:pPr>
      <w:r w:rsidRPr="00C20DF0">
        <w:rPr>
          <w:sz w:val="28"/>
          <w:szCs w:val="28"/>
        </w:rPr>
        <w:t>Причастия как особая группа слов. Признаки глагола и имени прилагательного в причастии.</w:t>
      </w:r>
    </w:p>
    <w:p w:rsidR="000934F3" w:rsidRPr="00C20DF0" w:rsidRDefault="000934F3" w:rsidP="00C20DF0">
      <w:pPr>
        <w:pStyle w:val="ConsPlusNormal"/>
        <w:ind w:firstLine="540"/>
        <w:jc w:val="both"/>
        <w:rPr>
          <w:sz w:val="28"/>
          <w:szCs w:val="28"/>
        </w:rPr>
      </w:pPr>
      <w:r w:rsidRPr="00C20DF0">
        <w:rPr>
          <w:sz w:val="28"/>
          <w:szCs w:val="28"/>
        </w:rPr>
        <w:t>Причастия настоящего и прошедшего времени. Действительные и страдательные причастия. Полные и краткие формы страдательных причастий. Склонение причастий.</w:t>
      </w:r>
    </w:p>
    <w:p w:rsidR="000934F3" w:rsidRPr="00C20DF0" w:rsidRDefault="000934F3" w:rsidP="00C20DF0">
      <w:pPr>
        <w:pStyle w:val="ConsPlusNormal"/>
        <w:ind w:firstLine="540"/>
        <w:jc w:val="both"/>
        <w:rPr>
          <w:sz w:val="28"/>
          <w:szCs w:val="28"/>
        </w:rPr>
      </w:pPr>
      <w:r w:rsidRPr="00C20DF0">
        <w:rPr>
          <w:sz w:val="28"/>
          <w:szCs w:val="28"/>
        </w:rPr>
        <w:t>Причастие в составе словосочетаний. Причастный оборот.</w:t>
      </w:r>
    </w:p>
    <w:p w:rsidR="000934F3" w:rsidRPr="00C20DF0" w:rsidRDefault="000934F3" w:rsidP="00C20DF0">
      <w:pPr>
        <w:pStyle w:val="ConsPlusNormal"/>
        <w:ind w:firstLine="540"/>
        <w:jc w:val="both"/>
        <w:rPr>
          <w:sz w:val="28"/>
          <w:szCs w:val="28"/>
        </w:rPr>
      </w:pPr>
      <w:r w:rsidRPr="00C20DF0">
        <w:rPr>
          <w:sz w:val="28"/>
          <w:szCs w:val="28"/>
        </w:rPr>
        <w:t>Морфологический анализ причастий.</w:t>
      </w:r>
    </w:p>
    <w:p w:rsidR="000934F3" w:rsidRPr="00C20DF0" w:rsidRDefault="000934F3" w:rsidP="00C20DF0">
      <w:pPr>
        <w:pStyle w:val="ConsPlusNormal"/>
        <w:ind w:firstLine="540"/>
        <w:jc w:val="both"/>
        <w:rPr>
          <w:sz w:val="28"/>
          <w:szCs w:val="28"/>
        </w:rPr>
      </w:pPr>
      <w:r w:rsidRPr="00C20DF0">
        <w:rPr>
          <w:sz w:val="28"/>
          <w:szCs w:val="28"/>
        </w:rPr>
        <w:t xml:space="preserve">Употребление причастия в речи. Созвучные причастия и имена прилагательные (висящий - висячий, горящий - горячий). Употребление причастий с суффиксом </w:t>
      </w:r>
      <w:proofErr w:type="gramStart"/>
      <w:r w:rsidRPr="00C20DF0">
        <w:rPr>
          <w:sz w:val="28"/>
          <w:szCs w:val="28"/>
        </w:rPr>
        <w:t>-</w:t>
      </w:r>
      <w:proofErr w:type="spellStart"/>
      <w:r w:rsidRPr="00C20DF0">
        <w:rPr>
          <w:sz w:val="28"/>
          <w:szCs w:val="28"/>
        </w:rPr>
        <w:t>с</w:t>
      </w:r>
      <w:proofErr w:type="gramEnd"/>
      <w:r w:rsidRPr="00C20DF0">
        <w:rPr>
          <w:sz w:val="28"/>
          <w:szCs w:val="28"/>
        </w:rPr>
        <w:t>я</w:t>
      </w:r>
      <w:proofErr w:type="spellEnd"/>
      <w:r w:rsidRPr="00C20DF0">
        <w:rPr>
          <w:sz w:val="28"/>
          <w:szCs w:val="28"/>
        </w:rPr>
        <w:t>. Согласование причастий в словосочетаниях типа причастие + существительное.</w:t>
      </w:r>
    </w:p>
    <w:p w:rsidR="000934F3" w:rsidRPr="00C20DF0" w:rsidRDefault="000934F3" w:rsidP="00C20DF0">
      <w:pPr>
        <w:pStyle w:val="ConsPlusNormal"/>
        <w:ind w:firstLine="540"/>
        <w:jc w:val="both"/>
        <w:rPr>
          <w:sz w:val="28"/>
          <w:szCs w:val="28"/>
        </w:rPr>
      </w:pPr>
      <w:r w:rsidRPr="00C20DF0">
        <w:rPr>
          <w:sz w:val="28"/>
          <w:szCs w:val="28"/>
        </w:rPr>
        <w:t>Ударение в некоторых формах причастий.</w:t>
      </w:r>
    </w:p>
    <w:p w:rsidR="000934F3" w:rsidRPr="00C20DF0" w:rsidRDefault="000934F3" w:rsidP="00C20DF0">
      <w:pPr>
        <w:pStyle w:val="ConsPlusNormal"/>
        <w:ind w:firstLine="540"/>
        <w:jc w:val="both"/>
        <w:rPr>
          <w:sz w:val="28"/>
          <w:szCs w:val="28"/>
        </w:rPr>
      </w:pPr>
      <w:r w:rsidRPr="00C20DF0">
        <w:rPr>
          <w:sz w:val="28"/>
          <w:szCs w:val="28"/>
        </w:rPr>
        <w:t xml:space="preserve">Правописание падежных окончаний причастий. Правописание гласных в суффиксах причастий. Правописание </w:t>
      </w:r>
      <w:proofErr w:type="spellStart"/>
      <w:r w:rsidRPr="00C20DF0">
        <w:rPr>
          <w:sz w:val="28"/>
          <w:szCs w:val="28"/>
        </w:rPr>
        <w:t>н</w:t>
      </w:r>
      <w:proofErr w:type="spellEnd"/>
      <w:r w:rsidRPr="00C20DF0">
        <w:rPr>
          <w:sz w:val="28"/>
          <w:szCs w:val="28"/>
        </w:rPr>
        <w:t xml:space="preserve"> и </w:t>
      </w:r>
      <w:proofErr w:type="spellStart"/>
      <w:r w:rsidRPr="00C20DF0">
        <w:rPr>
          <w:sz w:val="28"/>
          <w:szCs w:val="28"/>
        </w:rPr>
        <w:t>нн</w:t>
      </w:r>
      <w:proofErr w:type="spellEnd"/>
      <w:r w:rsidRPr="00C20DF0">
        <w:rPr>
          <w:sz w:val="28"/>
          <w:szCs w:val="28"/>
        </w:rPr>
        <w:t xml:space="preserve"> в суффиксах причастий и отглагольных имен прилагательных.</w:t>
      </w:r>
    </w:p>
    <w:p w:rsidR="000934F3" w:rsidRPr="00C20DF0" w:rsidRDefault="000934F3" w:rsidP="00C20DF0">
      <w:pPr>
        <w:pStyle w:val="ConsPlusNormal"/>
        <w:ind w:firstLine="540"/>
        <w:jc w:val="both"/>
        <w:rPr>
          <w:sz w:val="28"/>
          <w:szCs w:val="28"/>
        </w:rPr>
      </w:pPr>
      <w:r w:rsidRPr="00C20DF0">
        <w:rPr>
          <w:sz w:val="28"/>
          <w:szCs w:val="28"/>
        </w:rPr>
        <w:t>Правописание окончаний причастий. Слитное и раздельное написание не с причастиями.</w:t>
      </w:r>
    </w:p>
    <w:p w:rsidR="000934F3" w:rsidRPr="00C20DF0" w:rsidRDefault="000934F3" w:rsidP="00C20DF0">
      <w:pPr>
        <w:pStyle w:val="ConsPlusNormal"/>
        <w:ind w:firstLine="540"/>
        <w:jc w:val="both"/>
        <w:rPr>
          <w:sz w:val="28"/>
          <w:szCs w:val="28"/>
        </w:rPr>
      </w:pPr>
      <w:r w:rsidRPr="00C20DF0">
        <w:rPr>
          <w:sz w:val="28"/>
          <w:szCs w:val="28"/>
        </w:rPr>
        <w:t xml:space="preserve">Орфографический анализ причастий (в рамках </w:t>
      </w:r>
      <w:proofErr w:type="gramStart"/>
      <w:r w:rsidRPr="00C20DF0">
        <w:rPr>
          <w:sz w:val="28"/>
          <w:szCs w:val="28"/>
        </w:rPr>
        <w:t>изученного</w:t>
      </w:r>
      <w:proofErr w:type="gramEnd"/>
      <w:r w:rsidRPr="00C20DF0">
        <w:rPr>
          <w:sz w:val="28"/>
          <w:szCs w:val="28"/>
        </w:rPr>
        <w:t>).</w:t>
      </w:r>
    </w:p>
    <w:p w:rsidR="000934F3" w:rsidRPr="00C20DF0" w:rsidRDefault="000934F3" w:rsidP="00C20DF0">
      <w:pPr>
        <w:pStyle w:val="ConsPlusNormal"/>
        <w:ind w:firstLine="540"/>
        <w:jc w:val="both"/>
        <w:rPr>
          <w:sz w:val="28"/>
          <w:szCs w:val="28"/>
        </w:rPr>
      </w:pPr>
      <w:r w:rsidRPr="00C20DF0">
        <w:rPr>
          <w:sz w:val="28"/>
          <w:szCs w:val="28"/>
        </w:rPr>
        <w:t>Знаки препинания в предложениях с причастным оборотом.</w:t>
      </w:r>
    </w:p>
    <w:p w:rsidR="000934F3" w:rsidRPr="00C20DF0" w:rsidRDefault="000934F3" w:rsidP="00C20DF0">
      <w:pPr>
        <w:pStyle w:val="ConsPlusNormal"/>
        <w:ind w:firstLine="540"/>
        <w:jc w:val="both"/>
        <w:rPr>
          <w:sz w:val="28"/>
          <w:szCs w:val="28"/>
        </w:rPr>
      </w:pPr>
      <w:r w:rsidRPr="00C20DF0">
        <w:rPr>
          <w:sz w:val="28"/>
          <w:szCs w:val="28"/>
        </w:rPr>
        <w:t xml:space="preserve">Пунктуационный анализ предложений с причастным оборотом (в рамках </w:t>
      </w:r>
      <w:proofErr w:type="gramStart"/>
      <w:r w:rsidRPr="00C20DF0">
        <w:rPr>
          <w:sz w:val="28"/>
          <w:szCs w:val="28"/>
        </w:rPr>
        <w:t>изученного</w:t>
      </w:r>
      <w:proofErr w:type="gramEnd"/>
      <w:r w:rsidRPr="00C20DF0">
        <w:rPr>
          <w:sz w:val="28"/>
          <w:szCs w:val="28"/>
        </w:rPr>
        <w:t>).</w:t>
      </w:r>
    </w:p>
    <w:p w:rsidR="000934F3" w:rsidRPr="00C20DF0" w:rsidRDefault="000934F3" w:rsidP="00C20DF0">
      <w:pPr>
        <w:pStyle w:val="ConsPlusNormal"/>
        <w:ind w:firstLine="540"/>
        <w:jc w:val="both"/>
        <w:rPr>
          <w:b/>
          <w:sz w:val="28"/>
          <w:szCs w:val="28"/>
        </w:rPr>
      </w:pPr>
      <w:r w:rsidRPr="00C20DF0">
        <w:rPr>
          <w:b/>
          <w:sz w:val="28"/>
          <w:szCs w:val="28"/>
        </w:rPr>
        <w:t>19.8.5.3. Деепричастие.</w:t>
      </w:r>
    </w:p>
    <w:p w:rsidR="000934F3" w:rsidRPr="00C20DF0" w:rsidRDefault="000934F3" w:rsidP="00C20DF0">
      <w:pPr>
        <w:pStyle w:val="ConsPlusNormal"/>
        <w:ind w:firstLine="540"/>
        <w:jc w:val="both"/>
        <w:rPr>
          <w:sz w:val="28"/>
          <w:szCs w:val="28"/>
        </w:rPr>
      </w:pPr>
      <w:r w:rsidRPr="00C20DF0">
        <w:rPr>
          <w:sz w:val="28"/>
          <w:szCs w:val="28"/>
        </w:rPr>
        <w:t>Деепричастия как особая группа слов. Признаки глагола и наречия в деепричастии. Синтаксическая функция деепричастия, роль в речи.</w:t>
      </w:r>
    </w:p>
    <w:p w:rsidR="000934F3" w:rsidRPr="00C20DF0" w:rsidRDefault="000934F3" w:rsidP="00C20DF0">
      <w:pPr>
        <w:pStyle w:val="ConsPlusNormal"/>
        <w:ind w:firstLine="540"/>
        <w:jc w:val="both"/>
        <w:rPr>
          <w:sz w:val="28"/>
          <w:szCs w:val="28"/>
        </w:rPr>
      </w:pPr>
      <w:r w:rsidRPr="00C20DF0">
        <w:rPr>
          <w:sz w:val="28"/>
          <w:szCs w:val="28"/>
        </w:rPr>
        <w:t>Деепричастия совершенного и несовершенного вида.</w:t>
      </w:r>
    </w:p>
    <w:p w:rsidR="000934F3" w:rsidRPr="00C20DF0" w:rsidRDefault="000934F3" w:rsidP="00C20DF0">
      <w:pPr>
        <w:pStyle w:val="ConsPlusNormal"/>
        <w:ind w:firstLine="540"/>
        <w:jc w:val="both"/>
        <w:rPr>
          <w:sz w:val="28"/>
          <w:szCs w:val="28"/>
        </w:rPr>
      </w:pPr>
      <w:r w:rsidRPr="00C20DF0">
        <w:rPr>
          <w:sz w:val="28"/>
          <w:szCs w:val="28"/>
        </w:rPr>
        <w:t>Деепричастие в составе словосочетаний. Деепричастный оборот.</w:t>
      </w:r>
    </w:p>
    <w:p w:rsidR="000934F3" w:rsidRPr="00C20DF0" w:rsidRDefault="000934F3" w:rsidP="00C20DF0">
      <w:pPr>
        <w:pStyle w:val="ConsPlusNormal"/>
        <w:ind w:firstLine="540"/>
        <w:jc w:val="both"/>
        <w:rPr>
          <w:sz w:val="28"/>
          <w:szCs w:val="28"/>
        </w:rPr>
      </w:pPr>
      <w:r w:rsidRPr="00C20DF0">
        <w:rPr>
          <w:sz w:val="28"/>
          <w:szCs w:val="28"/>
        </w:rPr>
        <w:t>Морфологический анализ деепричастий.</w:t>
      </w:r>
    </w:p>
    <w:p w:rsidR="000934F3" w:rsidRPr="00C20DF0" w:rsidRDefault="000934F3" w:rsidP="00C20DF0">
      <w:pPr>
        <w:pStyle w:val="ConsPlusNormal"/>
        <w:ind w:firstLine="540"/>
        <w:jc w:val="both"/>
        <w:rPr>
          <w:sz w:val="28"/>
          <w:szCs w:val="28"/>
        </w:rPr>
      </w:pPr>
      <w:r w:rsidRPr="00C20DF0">
        <w:rPr>
          <w:sz w:val="28"/>
          <w:szCs w:val="28"/>
        </w:rPr>
        <w:t>Постановка ударения в деепричастиях.</w:t>
      </w:r>
    </w:p>
    <w:p w:rsidR="000934F3" w:rsidRPr="00C20DF0" w:rsidRDefault="000934F3" w:rsidP="00C20DF0">
      <w:pPr>
        <w:pStyle w:val="ConsPlusNormal"/>
        <w:ind w:firstLine="540"/>
        <w:jc w:val="both"/>
        <w:rPr>
          <w:sz w:val="28"/>
          <w:szCs w:val="28"/>
        </w:rPr>
      </w:pPr>
      <w:r w:rsidRPr="00C20DF0">
        <w:rPr>
          <w:sz w:val="28"/>
          <w:szCs w:val="28"/>
        </w:rPr>
        <w:t>Правописание гласных в суффиксах деепричастий. Слитное и раздельное написание не с деепричастиями.</w:t>
      </w:r>
    </w:p>
    <w:p w:rsidR="000934F3" w:rsidRPr="00C20DF0" w:rsidRDefault="000934F3" w:rsidP="00C20DF0">
      <w:pPr>
        <w:pStyle w:val="ConsPlusNormal"/>
        <w:ind w:firstLine="540"/>
        <w:jc w:val="both"/>
        <w:rPr>
          <w:sz w:val="28"/>
          <w:szCs w:val="28"/>
        </w:rPr>
      </w:pPr>
      <w:r w:rsidRPr="00C20DF0">
        <w:rPr>
          <w:sz w:val="28"/>
          <w:szCs w:val="28"/>
        </w:rPr>
        <w:t xml:space="preserve">Орфографический анализ деепричастий (в рамках </w:t>
      </w:r>
      <w:proofErr w:type="gramStart"/>
      <w:r w:rsidRPr="00C20DF0">
        <w:rPr>
          <w:sz w:val="28"/>
          <w:szCs w:val="28"/>
        </w:rPr>
        <w:t>изученного</w:t>
      </w:r>
      <w:proofErr w:type="gramEnd"/>
      <w:r w:rsidRPr="00C20DF0">
        <w:rPr>
          <w:sz w:val="28"/>
          <w:szCs w:val="28"/>
        </w:rPr>
        <w:t>).</w:t>
      </w:r>
    </w:p>
    <w:p w:rsidR="000934F3" w:rsidRPr="00C20DF0" w:rsidRDefault="000934F3" w:rsidP="00C20DF0">
      <w:pPr>
        <w:pStyle w:val="ConsPlusNormal"/>
        <w:ind w:firstLine="540"/>
        <w:jc w:val="both"/>
        <w:rPr>
          <w:sz w:val="28"/>
          <w:szCs w:val="28"/>
        </w:rPr>
      </w:pPr>
      <w:r w:rsidRPr="00C20DF0">
        <w:rPr>
          <w:sz w:val="28"/>
          <w:szCs w:val="28"/>
        </w:rPr>
        <w:t>Правильное построение предложений с одиночными деепричастиями и деепричастными оборотами.</w:t>
      </w:r>
    </w:p>
    <w:p w:rsidR="000934F3" w:rsidRPr="00C20DF0" w:rsidRDefault="000934F3" w:rsidP="00C20DF0">
      <w:pPr>
        <w:pStyle w:val="ConsPlusNormal"/>
        <w:ind w:firstLine="540"/>
        <w:jc w:val="both"/>
        <w:rPr>
          <w:sz w:val="28"/>
          <w:szCs w:val="28"/>
        </w:rPr>
      </w:pPr>
      <w:r w:rsidRPr="00C20DF0">
        <w:rPr>
          <w:sz w:val="28"/>
          <w:szCs w:val="28"/>
        </w:rPr>
        <w:t>Знаки препинания в предложениях с одиночным деепричастием и деепричастным оборотом.</w:t>
      </w:r>
    </w:p>
    <w:p w:rsidR="000934F3" w:rsidRPr="00C20DF0" w:rsidRDefault="000934F3" w:rsidP="00C20DF0">
      <w:pPr>
        <w:pStyle w:val="ConsPlusNormal"/>
        <w:ind w:firstLine="540"/>
        <w:jc w:val="both"/>
        <w:rPr>
          <w:sz w:val="28"/>
          <w:szCs w:val="28"/>
        </w:rPr>
      </w:pPr>
      <w:r w:rsidRPr="00C20DF0">
        <w:rPr>
          <w:sz w:val="28"/>
          <w:szCs w:val="28"/>
        </w:rPr>
        <w:t xml:space="preserve">Пунктуационный анализ предложений с деепричастным оборотом (в рамках </w:t>
      </w:r>
      <w:proofErr w:type="gramStart"/>
      <w:r w:rsidRPr="00C20DF0">
        <w:rPr>
          <w:sz w:val="28"/>
          <w:szCs w:val="28"/>
        </w:rPr>
        <w:t>изученного</w:t>
      </w:r>
      <w:proofErr w:type="gramEnd"/>
      <w:r w:rsidRPr="00C20DF0">
        <w:rPr>
          <w:sz w:val="28"/>
          <w:szCs w:val="28"/>
        </w:rPr>
        <w:t>).</w:t>
      </w:r>
    </w:p>
    <w:p w:rsidR="00C54697" w:rsidRPr="00C20DF0" w:rsidRDefault="00C54697" w:rsidP="00C20DF0">
      <w:pPr>
        <w:pStyle w:val="ConsPlusNormal"/>
        <w:ind w:firstLine="540"/>
        <w:jc w:val="both"/>
        <w:rPr>
          <w:b/>
          <w:sz w:val="28"/>
          <w:szCs w:val="28"/>
        </w:rPr>
      </w:pPr>
      <w:r w:rsidRPr="00C20DF0">
        <w:rPr>
          <w:b/>
          <w:sz w:val="28"/>
          <w:szCs w:val="28"/>
        </w:rPr>
        <w:t>19.8.5.5. Слова категории состояния.</w:t>
      </w:r>
    </w:p>
    <w:p w:rsidR="00C54697" w:rsidRPr="00C20DF0" w:rsidRDefault="00C54697" w:rsidP="00C20DF0">
      <w:pPr>
        <w:pStyle w:val="ConsPlusNormal"/>
        <w:ind w:firstLine="540"/>
        <w:jc w:val="both"/>
        <w:rPr>
          <w:sz w:val="28"/>
          <w:szCs w:val="28"/>
        </w:rPr>
      </w:pPr>
      <w:r w:rsidRPr="00C20DF0">
        <w:rPr>
          <w:sz w:val="28"/>
          <w:szCs w:val="28"/>
        </w:rPr>
        <w:t>Вопрос о словах категории состояния в системе частей речи.</w:t>
      </w:r>
    </w:p>
    <w:p w:rsidR="00C54697" w:rsidRPr="00C20DF0" w:rsidRDefault="00C54697" w:rsidP="00C20DF0">
      <w:pPr>
        <w:pStyle w:val="ConsPlusNormal"/>
        <w:ind w:firstLine="540"/>
        <w:jc w:val="both"/>
        <w:rPr>
          <w:sz w:val="28"/>
          <w:szCs w:val="28"/>
        </w:rPr>
      </w:pPr>
      <w:r w:rsidRPr="00C20DF0">
        <w:rPr>
          <w:sz w:val="28"/>
          <w:szCs w:val="28"/>
        </w:rPr>
        <w:t xml:space="preserve">Общее грамматическое значение, морфологические признаки и синтаксическая функция слов категории состояния. Роль слов категории </w:t>
      </w:r>
      <w:r w:rsidRPr="00C20DF0">
        <w:rPr>
          <w:sz w:val="28"/>
          <w:szCs w:val="28"/>
        </w:rPr>
        <w:lastRenderedPageBreak/>
        <w:t>состояния в речи.</w:t>
      </w:r>
    </w:p>
    <w:p w:rsidR="000934F3" w:rsidRPr="00C20DF0" w:rsidRDefault="000934F3" w:rsidP="00C20DF0">
      <w:pPr>
        <w:spacing w:after="0" w:line="240" w:lineRule="auto"/>
        <w:rPr>
          <w:rFonts w:ascii="Times New Roman" w:hAnsi="Times New Roman" w:cs="Times New Roman"/>
          <w:b/>
          <w:sz w:val="28"/>
          <w:szCs w:val="28"/>
        </w:rPr>
      </w:pPr>
    </w:p>
    <w:p w:rsidR="00C54697" w:rsidRPr="00C20DF0" w:rsidRDefault="00C54697" w:rsidP="00C20DF0">
      <w:pPr>
        <w:spacing w:after="0" w:line="240" w:lineRule="auto"/>
        <w:jc w:val="center"/>
        <w:rPr>
          <w:rFonts w:ascii="Times New Roman" w:hAnsi="Times New Roman" w:cs="Times New Roman"/>
          <w:b/>
          <w:sz w:val="28"/>
          <w:szCs w:val="28"/>
        </w:rPr>
      </w:pPr>
      <w:r w:rsidRPr="00C20DF0">
        <w:rPr>
          <w:rFonts w:ascii="Times New Roman" w:hAnsi="Times New Roman" w:cs="Times New Roman"/>
          <w:b/>
          <w:sz w:val="28"/>
          <w:szCs w:val="28"/>
        </w:rPr>
        <w:t>8 класс</w:t>
      </w:r>
    </w:p>
    <w:p w:rsidR="00C54697" w:rsidRPr="00C20DF0" w:rsidRDefault="00C54697" w:rsidP="00C20DF0">
      <w:pPr>
        <w:pStyle w:val="ConsPlusNormal"/>
        <w:ind w:firstLine="540"/>
        <w:jc w:val="both"/>
        <w:rPr>
          <w:b/>
          <w:sz w:val="28"/>
          <w:szCs w:val="28"/>
        </w:rPr>
      </w:pPr>
      <w:r w:rsidRPr="00C20DF0">
        <w:rPr>
          <w:b/>
          <w:sz w:val="28"/>
          <w:szCs w:val="28"/>
        </w:rPr>
        <w:t>19.9.5.6. Простое осложненное предложение.</w:t>
      </w:r>
    </w:p>
    <w:p w:rsidR="00C54697" w:rsidRPr="00C20DF0" w:rsidRDefault="00C54697" w:rsidP="00C20DF0">
      <w:pPr>
        <w:spacing w:after="0" w:line="240" w:lineRule="auto"/>
        <w:jc w:val="center"/>
        <w:rPr>
          <w:rFonts w:ascii="Times New Roman" w:hAnsi="Times New Roman" w:cs="Times New Roman"/>
          <w:b/>
          <w:sz w:val="28"/>
          <w:szCs w:val="28"/>
        </w:rPr>
      </w:pPr>
      <w:r w:rsidRPr="00C20DF0">
        <w:rPr>
          <w:rFonts w:ascii="Times New Roman" w:hAnsi="Times New Roman" w:cs="Times New Roman"/>
          <w:b/>
          <w:sz w:val="28"/>
          <w:szCs w:val="28"/>
        </w:rPr>
        <w:t>9 класс</w:t>
      </w:r>
    </w:p>
    <w:p w:rsidR="00C54697" w:rsidRPr="00C20DF0" w:rsidRDefault="00C54697" w:rsidP="00C20DF0">
      <w:pPr>
        <w:pStyle w:val="ConsPlusNormal"/>
        <w:ind w:firstLine="540"/>
        <w:jc w:val="both"/>
        <w:rPr>
          <w:sz w:val="28"/>
          <w:szCs w:val="28"/>
        </w:rPr>
      </w:pPr>
      <w:r w:rsidRPr="00C20DF0">
        <w:rPr>
          <w:sz w:val="28"/>
          <w:szCs w:val="28"/>
        </w:rPr>
        <w:t>19.10.5.6. Прямая и косвенная речь.</w:t>
      </w:r>
    </w:p>
    <w:p w:rsidR="00C54697" w:rsidRPr="00C20DF0" w:rsidRDefault="00C54697" w:rsidP="00C20DF0">
      <w:pPr>
        <w:pStyle w:val="ConsPlusNormal"/>
        <w:ind w:firstLine="540"/>
        <w:jc w:val="both"/>
        <w:rPr>
          <w:sz w:val="28"/>
          <w:szCs w:val="28"/>
        </w:rPr>
      </w:pPr>
      <w:r w:rsidRPr="00C20DF0">
        <w:rPr>
          <w:sz w:val="28"/>
          <w:szCs w:val="28"/>
        </w:rPr>
        <w:t>Прямая и косвенная речь. Синонимия предложений с прямой и косвенной речью.</w:t>
      </w:r>
    </w:p>
    <w:p w:rsidR="00C54697" w:rsidRPr="00C20DF0" w:rsidRDefault="00C54697" w:rsidP="00C20DF0">
      <w:pPr>
        <w:pStyle w:val="ConsPlusNormal"/>
        <w:ind w:firstLine="540"/>
        <w:jc w:val="both"/>
        <w:rPr>
          <w:sz w:val="28"/>
          <w:szCs w:val="28"/>
        </w:rPr>
      </w:pPr>
      <w:r w:rsidRPr="00C20DF0">
        <w:rPr>
          <w:sz w:val="28"/>
          <w:szCs w:val="28"/>
        </w:rPr>
        <w:t>Цитирование. Способы включения цитат в высказывание.</w:t>
      </w:r>
    </w:p>
    <w:p w:rsidR="00C54697" w:rsidRPr="00C20DF0" w:rsidRDefault="00C54697" w:rsidP="00C20DF0">
      <w:pPr>
        <w:pStyle w:val="ConsPlusNormal"/>
        <w:ind w:firstLine="540"/>
        <w:jc w:val="both"/>
        <w:rPr>
          <w:sz w:val="28"/>
          <w:szCs w:val="28"/>
        </w:rPr>
      </w:pPr>
      <w:r w:rsidRPr="00C20DF0">
        <w:rPr>
          <w:sz w:val="28"/>
          <w:szCs w:val="28"/>
        </w:rPr>
        <w:t>Нормы построения предложений с прямой и косвенной речью; нормы постановки знаков препинания в предложениях с косвенной речью, с прямой речью, при цитировании.</w:t>
      </w:r>
    </w:p>
    <w:p w:rsidR="00C54697" w:rsidRPr="00C20DF0" w:rsidRDefault="00C54697" w:rsidP="00C20DF0">
      <w:pPr>
        <w:pStyle w:val="ConsPlusNormal"/>
        <w:ind w:firstLine="540"/>
        <w:jc w:val="both"/>
        <w:rPr>
          <w:sz w:val="28"/>
          <w:szCs w:val="28"/>
        </w:rPr>
      </w:pPr>
      <w:r w:rsidRPr="00C20DF0">
        <w:rPr>
          <w:sz w:val="28"/>
          <w:szCs w:val="28"/>
        </w:rPr>
        <w:t>Применение знаний по синтаксису и пунктуации в практике правописания.</w:t>
      </w:r>
    </w:p>
    <w:p w:rsidR="00E27094" w:rsidRPr="00C20DF0" w:rsidRDefault="00E27094" w:rsidP="00824B79">
      <w:pPr>
        <w:spacing w:after="0" w:line="240" w:lineRule="auto"/>
        <w:rPr>
          <w:rFonts w:ascii="Times New Roman" w:hAnsi="Times New Roman" w:cs="Times New Roman"/>
          <w:b/>
          <w:sz w:val="28"/>
          <w:szCs w:val="28"/>
        </w:rPr>
      </w:pPr>
    </w:p>
    <w:p w:rsidR="00E27094" w:rsidRPr="00C20DF0" w:rsidRDefault="00E27094" w:rsidP="00C20DF0">
      <w:pPr>
        <w:spacing w:after="0" w:line="240" w:lineRule="auto"/>
        <w:jc w:val="center"/>
        <w:rPr>
          <w:rFonts w:ascii="Times New Roman" w:hAnsi="Times New Roman" w:cs="Times New Roman"/>
          <w:b/>
          <w:sz w:val="28"/>
          <w:szCs w:val="28"/>
        </w:rPr>
      </w:pPr>
      <w:r w:rsidRPr="00C20DF0">
        <w:rPr>
          <w:rFonts w:ascii="Times New Roman" w:hAnsi="Times New Roman" w:cs="Times New Roman"/>
          <w:b/>
          <w:sz w:val="28"/>
          <w:szCs w:val="28"/>
        </w:rPr>
        <w:t>Литература</w:t>
      </w:r>
    </w:p>
    <w:p w:rsidR="00E27094" w:rsidRPr="00C20DF0" w:rsidRDefault="00E27094" w:rsidP="00C20DF0">
      <w:pPr>
        <w:spacing w:after="0" w:line="240" w:lineRule="auto"/>
        <w:jc w:val="center"/>
        <w:rPr>
          <w:rFonts w:ascii="Times New Roman" w:hAnsi="Times New Roman" w:cs="Times New Roman"/>
          <w:b/>
          <w:sz w:val="28"/>
          <w:szCs w:val="28"/>
        </w:rPr>
      </w:pPr>
      <w:r w:rsidRPr="00C20DF0">
        <w:rPr>
          <w:rFonts w:ascii="Times New Roman" w:hAnsi="Times New Roman" w:cs="Times New Roman"/>
          <w:b/>
          <w:sz w:val="28"/>
          <w:szCs w:val="28"/>
        </w:rPr>
        <w:t>7 класс</w:t>
      </w:r>
    </w:p>
    <w:p w:rsidR="002D72C8" w:rsidRPr="00C20DF0" w:rsidRDefault="002D72C8" w:rsidP="00C20DF0">
      <w:pPr>
        <w:pStyle w:val="ConsPlusNormal"/>
        <w:ind w:firstLine="540"/>
        <w:jc w:val="both"/>
        <w:rPr>
          <w:sz w:val="28"/>
          <w:szCs w:val="28"/>
        </w:rPr>
      </w:pPr>
      <w:r w:rsidRPr="00C20DF0">
        <w:rPr>
          <w:sz w:val="28"/>
          <w:szCs w:val="28"/>
        </w:rPr>
        <w:t>А.П. Платонов. Рассказы (один по выбору). Например, "Юшка", "Неизвестный цветок" и другие.</w:t>
      </w:r>
    </w:p>
    <w:p w:rsidR="002D72C8" w:rsidRPr="00C20DF0" w:rsidRDefault="002D72C8" w:rsidP="00C20DF0">
      <w:pPr>
        <w:pStyle w:val="ConsPlusNormal"/>
        <w:ind w:firstLine="540"/>
        <w:jc w:val="both"/>
        <w:rPr>
          <w:sz w:val="28"/>
          <w:szCs w:val="28"/>
        </w:rPr>
      </w:pPr>
      <w:r w:rsidRPr="00C20DF0">
        <w:rPr>
          <w:sz w:val="28"/>
          <w:szCs w:val="28"/>
        </w:rPr>
        <w:t xml:space="preserve">20.5.6.2. Стихотворения отечественных поэтов XX - XXI веков (не менее четырех стихотворений двух поэтов). Например, стихотворения М.И. Цветаевой, Е.А. Евтушенко, Б.А. Ахмадулиной, Ю.Д. </w:t>
      </w:r>
      <w:proofErr w:type="spellStart"/>
      <w:r w:rsidRPr="00C20DF0">
        <w:rPr>
          <w:sz w:val="28"/>
          <w:szCs w:val="28"/>
        </w:rPr>
        <w:t>Левитанского</w:t>
      </w:r>
      <w:proofErr w:type="spellEnd"/>
      <w:r w:rsidRPr="00C20DF0">
        <w:rPr>
          <w:sz w:val="28"/>
          <w:szCs w:val="28"/>
        </w:rPr>
        <w:t xml:space="preserve"> и другие.</w:t>
      </w:r>
    </w:p>
    <w:p w:rsidR="002D72C8" w:rsidRPr="00C20DF0" w:rsidRDefault="002D72C8" w:rsidP="00C20DF0">
      <w:pPr>
        <w:pStyle w:val="ConsPlusNormal"/>
        <w:ind w:firstLine="540"/>
        <w:jc w:val="both"/>
        <w:rPr>
          <w:sz w:val="28"/>
          <w:szCs w:val="28"/>
        </w:rPr>
      </w:pPr>
      <w:r w:rsidRPr="00C20DF0">
        <w:rPr>
          <w:sz w:val="28"/>
          <w:szCs w:val="28"/>
        </w:rPr>
        <w:t>20.5.6.3. Произведения отечественных прозаиков второй половины XX - начала XXI века (не менее двух). Например, произведения Ф.А. Абрамова, В.П. Астафьева, В.И. Белова, Ф.А. Искандера и другие.</w:t>
      </w:r>
    </w:p>
    <w:p w:rsidR="002D72C8" w:rsidRPr="00C20DF0" w:rsidRDefault="002D72C8" w:rsidP="00C20DF0">
      <w:pPr>
        <w:pStyle w:val="ConsPlusNormal"/>
        <w:ind w:firstLine="540"/>
        <w:jc w:val="both"/>
        <w:rPr>
          <w:sz w:val="28"/>
          <w:szCs w:val="28"/>
        </w:rPr>
      </w:pPr>
      <w:r w:rsidRPr="00C20DF0">
        <w:rPr>
          <w:sz w:val="28"/>
          <w:szCs w:val="28"/>
        </w:rPr>
        <w:t xml:space="preserve">20.5.6.4. 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Л.Л. Волкова. "Всем выйти из кадра", Т.В. Михеева. "Легкие горы", У. </w:t>
      </w:r>
      <w:proofErr w:type="spellStart"/>
      <w:r w:rsidRPr="00C20DF0">
        <w:rPr>
          <w:sz w:val="28"/>
          <w:szCs w:val="28"/>
        </w:rPr>
        <w:t>Старк</w:t>
      </w:r>
      <w:proofErr w:type="spellEnd"/>
      <w:r w:rsidRPr="00C20DF0">
        <w:rPr>
          <w:sz w:val="28"/>
          <w:szCs w:val="28"/>
        </w:rPr>
        <w:t xml:space="preserve">. "Умеешь ли ты свистеть, </w:t>
      </w:r>
      <w:proofErr w:type="spellStart"/>
      <w:r w:rsidRPr="00C20DF0">
        <w:rPr>
          <w:sz w:val="28"/>
          <w:szCs w:val="28"/>
        </w:rPr>
        <w:t>Йоханна</w:t>
      </w:r>
      <w:proofErr w:type="spellEnd"/>
      <w:r w:rsidRPr="00C20DF0">
        <w:rPr>
          <w:sz w:val="28"/>
          <w:szCs w:val="28"/>
        </w:rPr>
        <w:t>?" и другие.</w:t>
      </w:r>
    </w:p>
    <w:p w:rsidR="002D72C8" w:rsidRPr="00C20DF0" w:rsidRDefault="002D72C8" w:rsidP="00C20DF0">
      <w:pPr>
        <w:pStyle w:val="ConsPlusNormal"/>
        <w:ind w:firstLine="540"/>
        <w:jc w:val="both"/>
        <w:rPr>
          <w:sz w:val="28"/>
          <w:szCs w:val="28"/>
        </w:rPr>
      </w:pPr>
      <w:r w:rsidRPr="00C20DF0">
        <w:rPr>
          <w:sz w:val="28"/>
          <w:szCs w:val="28"/>
        </w:rPr>
        <w:t>20.5.7. Зарубежная литература.</w:t>
      </w:r>
    </w:p>
    <w:p w:rsidR="002D72C8" w:rsidRPr="00C20DF0" w:rsidRDefault="002D72C8" w:rsidP="00C20DF0">
      <w:pPr>
        <w:pStyle w:val="ConsPlusNormal"/>
        <w:ind w:firstLine="540"/>
        <w:jc w:val="both"/>
        <w:rPr>
          <w:sz w:val="28"/>
          <w:szCs w:val="28"/>
        </w:rPr>
      </w:pPr>
      <w:r w:rsidRPr="00C20DF0">
        <w:rPr>
          <w:sz w:val="28"/>
          <w:szCs w:val="28"/>
        </w:rPr>
        <w:t>М. де Сервантес Сааведра. Роман "Хитроумный идальго Дон Кихот Ламанчский" (главы).</w:t>
      </w:r>
    </w:p>
    <w:p w:rsidR="002D72C8" w:rsidRPr="00C20DF0" w:rsidRDefault="002D72C8" w:rsidP="00C20DF0">
      <w:pPr>
        <w:pStyle w:val="ConsPlusNormal"/>
        <w:ind w:firstLine="540"/>
        <w:jc w:val="both"/>
        <w:rPr>
          <w:sz w:val="28"/>
          <w:szCs w:val="28"/>
        </w:rPr>
      </w:pPr>
      <w:proofErr w:type="gramStart"/>
      <w:r w:rsidRPr="00C20DF0">
        <w:rPr>
          <w:sz w:val="28"/>
          <w:szCs w:val="28"/>
        </w:rPr>
        <w:t>Зарубежная</w:t>
      </w:r>
      <w:proofErr w:type="gramEnd"/>
      <w:r w:rsidRPr="00C20DF0">
        <w:rPr>
          <w:sz w:val="28"/>
          <w:szCs w:val="28"/>
        </w:rPr>
        <w:t xml:space="preserve"> </w:t>
      </w:r>
      <w:proofErr w:type="spellStart"/>
      <w:r w:rsidRPr="00C20DF0">
        <w:rPr>
          <w:sz w:val="28"/>
          <w:szCs w:val="28"/>
        </w:rPr>
        <w:t>новеллистика</w:t>
      </w:r>
      <w:proofErr w:type="spellEnd"/>
      <w:r w:rsidRPr="00C20DF0">
        <w:rPr>
          <w:sz w:val="28"/>
          <w:szCs w:val="28"/>
        </w:rPr>
        <w:t xml:space="preserve"> (одно-два произведения по выбору). Например, П. Мериме. "</w:t>
      </w:r>
      <w:proofErr w:type="spellStart"/>
      <w:r w:rsidRPr="00C20DF0">
        <w:rPr>
          <w:sz w:val="28"/>
          <w:szCs w:val="28"/>
        </w:rPr>
        <w:t>Маттео</w:t>
      </w:r>
      <w:proofErr w:type="spellEnd"/>
      <w:r w:rsidRPr="00C20DF0">
        <w:rPr>
          <w:sz w:val="28"/>
          <w:szCs w:val="28"/>
        </w:rPr>
        <w:t xml:space="preserve"> Фальконе"; О. Генри. "Дары волхвов", "Последний лист".</w:t>
      </w:r>
    </w:p>
    <w:p w:rsidR="002D72C8" w:rsidRPr="00C20DF0" w:rsidRDefault="002D72C8" w:rsidP="00C20DF0">
      <w:pPr>
        <w:spacing w:after="0" w:line="240" w:lineRule="auto"/>
        <w:jc w:val="center"/>
        <w:rPr>
          <w:rFonts w:ascii="Times New Roman" w:hAnsi="Times New Roman" w:cs="Times New Roman"/>
          <w:b/>
          <w:sz w:val="28"/>
          <w:szCs w:val="28"/>
        </w:rPr>
      </w:pPr>
      <w:r w:rsidRPr="00C20DF0">
        <w:rPr>
          <w:rFonts w:ascii="Times New Roman" w:hAnsi="Times New Roman" w:cs="Times New Roman"/>
          <w:b/>
          <w:sz w:val="28"/>
          <w:szCs w:val="28"/>
        </w:rPr>
        <w:t>8 класс</w:t>
      </w:r>
    </w:p>
    <w:p w:rsidR="002D72C8" w:rsidRPr="00C20DF0" w:rsidRDefault="002D72C8" w:rsidP="00C20DF0">
      <w:pPr>
        <w:pStyle w:val="ConsPlusNormal"/>
        <w:ind w:firstLine="540"/>
        <w:jc w:val="both"/>
        <w:rPr>
          <w:sz w:val="28"/>
          <w:szCs w:val="28"/>
        </w:rPr>
      </w:pPr>
      <w:r w:rsidRPr="00C20DF0">
        <w:rPr>
          <w:sz w:val="28"/>
          <w:szCs w:val="28"/>
        </w:rPr>
        <w:t>Д.И. Фонвизин. Комедия "Недоросль".</w:t>
      </w:r>
    </w:p>
    <w:p w:rsidR="002D72C8" w:rsidRPr="00C20DF0" w:rsidRDefault="002D72C8" w:rsidP="00C20DF0">
      <w:pPr>
        <w:pStyle w:val="ConsPlusNormal"/>
        <w:ind w:firstLine="540"/>
        <w:jc w:val="both"/>
        <w:rPr>
          <w:sz w:val="28"/>
          <w:szCs w:val="28"/>
        </w:rPr>
      </w:pPr>
      <w:r w:rsidRPr="00C20DF0">
        <w:rPr>
          <w:sz w:val="28"/>
          <w:szCs w:val="28"/>
        </w:rPr>
        <w:t>Ф.М. Достоевский. "Бедные люди", "Белые ночи" (одно произведение по выбору).</w:t>
      </w:r>
    </w:p>
    <w:p w:rsidR="002D72C8" w:rsidRPr="00C20DF0" w:rsidRDefault="002D72C8" w:rsidP="00C20DF0">
      <w:pPr>
        <w:pStyle w:val="ConsPlusNormal"/>
        <w:ind w:firstLine="540"/>
        <w:jc w:val="both"/>
        <w:rPr>
          <w:sz w:val="28"/>
          <w:szCs w:val="28"/>
        </w:rPr>
      </w:pPr>
      <w:r w:rsidRPr="00C20DF0">
        <w:rPr>
          <w:sz w:val="28"/>
          <w:szCs w:val="28"/>
        </w:rPr>
        <w:t>20.6.5. Литература первой половины XX века.</w:t>
      </w:r>
    </w:p>
    <w:p w:rsidR="002D72C8" w:rsidRPr="00C20DF0" w:rsidRDefault="002D72C8" w:rsidP="00C20DF0">
      <w:pPr>
        <w:pStyle w:val="ConsPlusNormal"/>
        <w:ind w:firstLine="540"/>
        <w:jc w:val="both"/>
        <w:rPr>
          <w:sz w:val="28"/>
          <w:szCs w:val="28"/>
        </w:rPr>
      </w:pPr>
      <w:r w:rsidRPr="00C20DF0">
        <w:rPr>
          <w:sz w:val="28"/>
          <w:szCs w:val="28"/>
        </w:rPr>
        <w:t>Произведения писателей русского зарубежья (не менее двух по выбору). Например, произведения И.С. Шмелева, М.А. Осоргина, В.В. Набокова, Н. Тэффи, А.Т. Аверченко и другие.</w:t>
      </w:r>
    </w:p>
    <w:p w:rsidR="002D72C8" w:rsidRPr="00C20DF0" w:rsidRDefault="002D72C8" w:rsidP="00C20DF0">
      <w:pPr>
        <w:pStyle w:val="ConsPlusNormal"/>
        <w:ind w:firstLine="540"/>
        <w:jc w:val="both"/>
        <w:rPr>
          <w:sz w:val="28"/>
          <w:szCs w:val="28"/>
        </w:rPr>
      </w:pPr>
      <w:r w:rsidRPr="00C20DF0">
        <w:rPr>
          <w:sz w:val="28"/>
          <w:szCs w:val="28"/>
        </w:rPr>
        <w:t xml:space="preserve">Поэзия первой половины XX века (не менее трех стихотворений на тему </w:t>
      </w:r>
      <w:r w:rsidRPr="00C20DF0">
        <w:rPr>
          <w:sz w:val="28"/>
          <w:szCs w:val="28"/>
        </w:rPr>
        <w:lastRenderedPageBreak/>
        <w:t>"Человек и эпоха" по выбору). Например, стихотворения В.В. Маяковского, М.И. Цветаевой, О.Э. Мандельштама, Б.Л. Пастернака и другие.</w:t>
      </w:r>
    </w:p>
    <w:p w:rsidR="002D72C8" w:rsidRPr="00C20DF0" w:rsidRDefault="002D72C8" w:rsidP="00C20DF0">
      <w:pPr>
        <w:pStyle w:val="ConsPlusNormal"/>
        <w:ind w:firstLine="540"/>
        <w:jc w:val="both"/>
        <w:rPr>
          <w:sz w:val="28"/>
          <w:szCs w:val="28"/>
        </w:rPr>
      </w:pPr>
      <w:r w:rsidRPr="00C20DF0">
        <w:rPr>
          <w:sz w:val="28"/>
          <w:szCs w:val="28"/>
        </w:rPr>
        <w:t>М.А. Булгаков (одна повесть по выбору). Например, "Собачье сердце" и другие.</w:t>
      </w:r>
    </w:p>
    <w:p w:rsidR="002D72C8" w:rsidRPr="00C20DF0" w:rsidRDefault="002D72C8" w:rsidP="00C20DF0">
      <w:pPr>
        <w:pStyle w:val="ConsPlusNormal"/>
        <w:ind w:firstLine="540"/>
        <w:jc w:val="both"/>
        <w:rPr>
          <w:sz w:val="28"/>
          <w:szCs w:val="28"/>
        </w:rPr>
      </w:pPr>
      <w:r w:rsidRPr="00C20DF0">
        <w:rPr>
          <w:sz w:val="28"/>
          <w:szCs w:val="28"/>
        </w:rPr>
        <w:t>М.А. Шолохов. Рассказ "Судьба человека".</w:t>
      </w:r>
    </w:p>
    <w:p w:rsidR="002D72C8" w:rsidRPr="00C20DF0" w:rsidRDefault="002D72C8" w:rsidP="00C20DF0">
      <w:pPr>
        <w:pStyle w:val="ConsPlusNormal"/>
        <w:ind w:firstLine="540"/>
        <w:jc w:val="both"/>
        <w:rPr>
          <w:sz w:val="28"/>
          <w:szCs w:val="28"/>
        </w:rPr>
      </w:pPr>
      <w:r w:rsidRPr="00C20DF0">
        <w:rPr>
          <w:sz w:val="28"/>
          <w:szCs w:val="28"/>
        </w:rPr>
        <w:t>А.И. Солженицын. Рассказ "Матренин двор".</w:t>
      </w:r>
    </w:p>
    <w:p w:rsidR="002D72C8" w:rsidRPr="00C20DF0" w:rsidRDefault="002D72C8" w:rsidP="00C20DF0">
      <w:pPr>
        <w:pStyle w:val="ConsPlusNormal"/>
        <w:ind w:firstLine="540"/>
        <w:jc w:val="both"/>
        <w:rPr>
          <w:sz w:val="28"/>
          <w:szCs w:val="28"/>
        </w:rPr>
      </w:pPr>
      <w:r w:rsidRPr="00C20DF0">
        <w:rPr>
          <w:sz w:val="28"/>
          <w:szCs w:val="28"/>
        </w:rPr>
        <w:t>Произведения отечественных прозаиков второй половины XX - XXI века (не менее двух произведений). Например, произведения Е.И. Носова, А.Н. и Б.Н. Стругацких, В.Ф. Тендрякова, Б.П. Екимова и другие.</w:t>
      </w:r>
    </w:p>
    <w:p w:rsidR="002D72C8" w:rsidRPr="00C20DF0" w:rsidRDefault="002D72C8" w:rsidP="00C20DF0">
      <w:pPr>
        <w:pStyle w:val="ConsPlusNormal"/>
        <w:ind w:firstLine="540"/>
        <w:jc w:val="both"/>
        <w:rPr>
          <w:sz w:val="28"/>
          <w:szCs w:val="28"/>
        </w:rPr>
      </w:pPr>
      <w:r w:rsidRPr="00C20DF0">
        <w:rPr>
          <w:sz w:val="28"/>
          <w:szCs w:val="28"/>
        </w:rPr>
        <w:t xml:space="preserve">Произведения отечественных и зарубежных прозаиков второй половины XX - XXI века (не менее двух произведений на тему "Человек в ситуации нравственного выбора"). </w:t>
      </w:r>
      <w:proofErr w:type="gramStart"/>
      <w:r w:rsidRPr="00C20DF0">
        <w:rPr>
          <w:sz w:val="28"/>
          <w:szCs w:val="28"/>
        </w:rPr>
        <w:t xml:space="preserve">Например, произведения В.П. Астафьева, Ю.В. Бондарева, Н.С. </w:t>
      </w:r>
      <w:proofErr w:type="spellStart"/>
      <w:r w:rsidRPr="00C20DF0">
        <w:rPr>
          <w:sz w:val="28"/>
          <w:szCs w:val="28"/>
        </w:rPr>
        <w:t>Дашевской</w:t>
      </w:r>
      <w:proofErr w:type="spellEnd"/>
      <w:r w:rsidRPr="00C20DF0">
        <w:rPr>
          <w:sz w:val="28"/>
          <w:szCs w:val="28"/>
        </w:rPr>
        <w:t xml:space="preserve">, Дж. Сэлинджера, К. </w:t>
      </w:r>
      <w:proofErr w:type="spellStart"/>
      <w:r w:rsidRPr="00C20DF0">
        <w:rPr>
          <w:sz w:val="28"/>
          <w:szCs w:val="28"/>
        </w:rPr>
        <w:t>Патерсон</w:t>
      </w:r>
      <w:proofErr w:type="spellEnd"/>
      <w:r w:rsidRPr="00C20DF0">
        <w:rPr>
          <w:sz w:val="28"/>
          <w:szCs w:val="28"/>
        </w:rPr>
        <w:t>, Б. Кауфман и другие).</w:t>
      </w:r>
      <w:proofErr w:type="gramEnd"/>
    </w:p>
    <w:p w:rsidR="002D72C8" w:rsidRPr="00C20DF0" w:rsidRDefault="002D72C8" w:rsidP="00C20DF0">
      <w:pPr>
        <w:pStyle w:val="ConsPlusNormal"/>
        <w:ind w:firstLine="540"/>
        <w:jc w:val="both"/>
        <w:rPr>
          <w:sz w:val="28"/>
          <w:szCs w:val="28"/>
        </w:rPr>
      </w:pPr>
      <w:r w:rsidRPr="00C20DF0">
        <w:rPr>
          <w:sz w:val="28"/>
          <w:szCs w:val="28"/>
        </w:rPr>
        <w:t>Поэзия второй половины XX - начала XXI века (не менее трех стихотворений). Например, стихотворения Н.А. Заболоцкого, М.А. Светлова, М.В. Исаковского, К.М. Симонова, Р.Г. Гамзатова, Б.Ш. Окуджавы, В.С. Высоцкого, А.А. Вознесенского, Е.А. Евтушенко, Р.И. Рождественского, И.А. Бродского, А.С. Кушнера и другие.</w:t>
      </w:r>
    </w:p>
    <w:p w:rsidR="002D72C8" w:rsidRPr="00C20DF0" w:rsidRDefault="002D72C8" w:rsidP="00C20DF0">
      <w:pPr>
        <w:pStyle w:val="ConsPlusNormal"/>
        <w:ind w:firstLine="540"/>
        <w:jc w:val="both"/>
        <w:rPr>
          <w:sz w:val="28"/>
          <w:szCs w:val="28"/>
        </w:rPr>
      </w:pPr>
      <w:r w:rsidRPr="00C20DF0">
        <w:rPr>
          <w:sz w:val="28"/>
          <w:szCs w:val="28"/>
        </w:rPr>
        <w:t>20.6.7. Зарубежная литература.</w:t>
      </w:r>
    </w:p>
    <w:p w:rsidR="002D72C8" w:rsidRPr="00C20DF0" w:rsidRDefault="002D72C8" w:rsidP="00C20DF0">
      <w:pPr>
        <w:pStyle w:val="ConsPlusNormal"/>
        <w:ind w:firstLine="540"/>
        <w:jc w:val="both"/>
        <w:rPr>
          <w:sz w:val="28"/>
          <w:szCs w:val="28"/>
        </w:rPr>
      </w:pPr>
      <w:r w:rsidRPr="00C20DF0">
        <w:rPr>
          <w:sz w:val="28"/>
          <w:szCs w:val="28"/>
        </w:rPr>
        <w:t>Ж.-Б. Мольер. Комедия "Мещанин во дворянстве" (фрагменты по выбору).</w:t>
      </w:r>
    </w:p>
    <w:p w:rsidR="002D72C8" w:rsidRPr="00C20DF0" w:rsidRDefault="002D72C8" w:rsidP="00C20DF0">
      <w:pPr>
        <w:spacing w:after="0" w:line="240" w:lineRule="auto"/>
        <w:jc w:val="center"/>
        <w:rPr>
          <w:rFonts w:ascii="Times New Roman" w:hAnsi="Times New Roman" w:cs="Times New Roman"/>
          <w:b/>
          <w:sz w:val="28"/>
          <w:szCs w:val="28"/>
        </w:rPr>
      </w:pPr>
      <w:r w:rsidRPr="00C20DF0">
        <w:rPr>
          <w:rFonts w:ascii="Times New Roman" w:hAnsi="Times New Roman" w:cs="Times New Roman"/>
          <w:b/>
          <w:sz w:val="28"/>
          <w:szCs w:val="28"/>
        </w:rPr>
        <w:t>9 класс</w:t>
      </w:r>
    </w:p>
    <w:p w:rsidR="002D72C8" w:rsidRPr="00C20DF0" w:rsidRDefault="002D72C8" w:rsidP="00C20DF0">
      <w:pPr>
        <w:pStyle w:val="ConsPlusNormal"/>
        <w:ind w:firstLine="540"/>
        <w:jc w:val="both"/>
        <w:rPr>
          <w:sz w:val="28"/>
          <w:szCs w:val="28"/>
        </w:rPr>
      </w:pPr>
      <w:r w:rsidRPr="00C20DF0">
        <w:rPr>
          <w:sz w:val="28"/>
          <w:szCs w:val="28"/>
        </w:rPr>
        <w:t>20.7.2. Литература XVIII века.</w:t>
      </w:r>
    </w:p>
    <w:p w:rsidR="002D72C8" w:rsidRPr="00C20DF0" w:rsidRDefault="002D72C8" w:rsidP="00C20DF0">
      <w:pPr>
        <w:pStyle w:val="ConsPlusNormal"/>
        <w:ind w:firstLine="540"/>
        <w:jc w:val="both"/>
        <w:rPr>
          <w:sz w:val="28"/>
          <w:szCs w:val="28"/>
        </w:rPr>
      </w:pPr>
      <w:r w:rsidRPr="00C20DF0">
        <w:rPr>
          <w:sz w:val="28"/>
          <w:szCs w:val="28"/>
        </w:rPr>
        <w:t xml:space="preserve">М.В. Ломоносов. "Ода на день восшествия на Всероссийский престол Ея Величества Государыни Императрицы </w:t>
      </w:r>
      <w:proofErr w:type="spellStart"/>
      <w:r w:rsidRPr="00C20DF0">
        <w:rPr>
          <w:sz w:val="28"/>
          <w:szCs w:val="28"/>
        </w:rPr>
        <w:t>Елисаветы</w:t>
      </w:r>
      <w:proofErr w:type="spellEnd"/>
      <w:r w:rsidRPr="00C20DF0">
        <w:rPr>
          <w:sz w:val="28"/>
          <w:szCs w:val="28"/>
        </w:rPr>
        <w:t xml:space="preserve"> Петровны 1747 года" и другие стихотворения (по выбору).</w:t>
      </w:r>
    </w:p>
    <w:p w:rsidR="002D72C8" w:rsidRPr="00C20DF0" w:rsidRDefault="002D72C8" w:rsidP="00C20DF0">
      <w:pPr>
        <w:pStyle w:val="ConsPlusNormal"/>
        <w:ind w:firstLine="540"/>
        <w:jc w:val="both"/>
        <w:rPr>
          <w:sz w:val="28"/>
          <w:szCs w:val="28"/>
        </w:rPr>
      </w:pPr>
      <w:r w:rsidRPr="00C20DF0">
        <w:rPr>
          <w:sz w:val="28"/>
          <w:szCs w:val="28"/>
        </w:rPr>
        <w:t>Г.Р. Державин. Стихотворения (два по выбору). Например, "Властителям и судиям", "Памятник" и другие.</w:t>
      </w:r>
    </w:p>
    <w:p w:rsidR="002D72C8" w:rsidRPr="00C20DF0" w:rsidRDefault="002D72C8" w:rsidP="00C20DF0">
      <w:pPr>
        <w:pStyle w:val="ConsPlusNormal"/>
        <w:ind w:firstLine="540"/>
        <w:jc w:val="both"/>
        <w:rPr>
          <w:sz w:val="28"/>
          <w:szCs w:val="28"/>
        </w:rPr>
      </w:pPr>
      <w:r w:rsidRPr="00C20DF0">
        <w:rPr>
          <w:sz w:val="28"/>
          <w:szCs w:val="28"/>
        </w:rPr>
        <w:t>Н.М. Карамзин. Повесть "Бедная Лиза".</w:t>
      </w:r>
    </w:p>
    <w:p w:rsidR="002D72C8" w:rsidRPr="00C20DF0" w:rsidRDefault="002D72C8" w:rsidP="00C20DF0">
      <w:pPr>
        <w:pStyle w:val="ConsPlusNormal"/>
        <w:ind w:firstLine="540"/>
        <w:jc w:val="both"/>
        <w:rPr>
          <w:sz w:val="28"/>
          <w:szCs w:val="28"/>
        </w:rPr>
      </w:pPr>
      <w:r w:rsidRPr="00C20DF0">
        <w:rPr>
          <w:sz w:val="28"/>
          <w:szCs w:val="28"/>
        </w:rPr>
        <w:t>20.7.5. Зарубежная литература.</w:t>
      </w:r>
    </w:p>
    <w:p w:rsidR="002D72C8" w:rsidRPr="00C20DF0" w:rsidRDefault="002D72C8" w:rsidP="00C20DF0">
      <w:pPr>
        <w:pStyle w:val="ConsPlusNormal"/>
        <w:ind w:firstLine="540"/>
        <w:jc w:val="both"/>
        <w:rPr>
          <w:sz w:val="28"/>
          <w:szCs w:val="28"/>
        </w:rPr>
      </w:pPr>
      <w:r w:rsidRPr="00C20DF0">
        <w:rPr>
          <w:sz w:val="28"/>
          <w:szCs w:val="28"/>
        </w:rPr>
        <w:t>Данте. "Божественная комедия" (не менее двух фрагментов по выбору).</w:t>
      </w:r>
    </w:p>
    <w:p w:rsidR="002D72C8" w:rsidRPr="00C20DF0" w:rsidRDefault="002D72C8" w:rsidP="00C20DF0">
      <w:pPr>
        <w:pStyle w:val="ConsPlusNormal"/>
        <w:ind w:firstLine="540"/>
        <w:jc w:val="both"/>
        <w:rPr>
          <w:sz w:val="28"/>
          <w:szCs w:val="28"/>
        </w:rPr>
      </w:pPr>
      <w:r w:rsidRPr="00C20DF0">
        <w:rPr>
          <w:sz w:val="28"/>
          <w:szCs w:val="28"/>
        </w:rPr>
        <w:t>У. Шекспир, Трагедия "Гамлет" (фрагменты по выбору).</w:t>
      </w:r>
    </w:p>
    <w:p w:rsidR="002D72C8" w:rsidRPr="00C20DF0" w:rsidRDefault="002D72C8" w:rsidP="00C20DF0">
      <w:pPr>
        <w:pStyle w:val="ConsPlusNormal"/>
        <w:ind w:firstLine="540"/>
        <w:jc w:val="both"/>
        <w:rPr>
          <w:sz w:val="28"/>
          <w:szCs w:val="28"/>
        </w:rPr>
      </w:pPr>
      <w:r w:rsidRPr="00C20DF0">
        <w:rPr>
          <w:sz w:val="28"/>
          <w:szCs w:val="28"/>
        </w:rPr>
        <w:t>И.-В. Гете. Трагедия "Фауст" (не менее двух фрагментов по выбору).</w:t>
      </w:r>
    </w:p>
    <w:p w:rsidR="002D72C8" w:rsidRPr="00C20DF0" w:rsidRDefault="002D72C8" w:rsidP="00C20DF0">
      <w:pPr>
        <w:pStyle w:val="ConsPlusNormal"/>
        <w:ind w:firstLine="540"/>
        <w:jc w:val="both"/>
        <w:rPr>
          <w:sz w:val="28"/>
          <w:szCs w:val="28"/>
        </w:rPr>
      </w:pPr>
      <w:r w:rsidRPr="00C20DF0">
        <w:rPr>
          <w:sz w:val="28"/>
          <w:szCs w:val="28"/>
        </w:rPr>
        <w:t>Дж. Г. Байрон. Стихотворения (одно по выбору). Например, "Душа моя мрачна. Скорей, певец, скорей!..", "Прощание Наполеона" и другие. Поэма "Паломничество Чайльд-Гарольда" (не менее одного фрагмента по выбору).</w:t>
      </w:r>
    </w:p>
    <w:p w:rsidR="002D72C8" w:rsidRPr="00C20DF0" w:rsidRDefault="002D72C8" w:rsidP="00C20DF0">
      <w:pPr>
        <w:pStyle w:val="ConsPlusNormal"/>
        <w:ind w:firstLine="540"/>
        <w:jc w:val="both"/>
        <w:rPr>
          <w:sz w:val="28"/>
          <w:szCs w:val="28"/>
        </w:rPr>
      </w:pPr>
      <w:r w:rsidRPr="00C20DF0">
        <w:rPr>
          <w:sz w:val="28"/>
          <w:szCs w:val="28"/>
        </w:rPr>
        <w:t>Зарубежная проза первой половины XIX в. (одно произведение по выбору). Например, произведения Э.Т.А. Гофмана, В. Гюго, В. Скотта и другие.</w:t>
      </w:r>
    </w:p>
    <w:p w:rsidR="00E27094" w:rsidRPr="00C20DF0" w:rsidRDefault="00E27094" w:rsidP="00C20DF0">
      <w:pPr>
        <w:spacing w:after="0" w:line="240" w:lineRule="auto"/>
        <w:jc w:val="center"/>
        <w:rPr>
          <w:rFonts w:ascii="Times New Roman" w:hAnsi="Times New Roman" w:cs="Times New Roman"/>
          <w:b/>
          <w:sz w:val="28"/>
          <w:szCs w:val="28"/>
        </w:rPr>
      </w:pPr>
    </w:p>
    <w:sectPr w:rsidR="00E27094" w:rsidRPr="00C20DF0" w:rsidSect="00F235C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934F3"/>
    <w:rsid w:val="000934F3"/>
    <w:rsid w:val="002D72C8"/>
    <w:rsid w:val="00824B79"/>
    <w:rsid w:val="009D262C"/>
    <w:rsid w:val="009D5D88"/>
    <w:rsid w:val="00C20DF0"/>
    <w:rsid w:val="00C54697"/>
    <w:rsid w:val="00E27094"/>
    <w:rsid w:val="00F235C7"/>
    <w:rsid w:val="00FF00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35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934F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911</Words>
  <Characters>5194</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teacher</cp:lastModifiedBy>
  <cp:revision>2</cp:revision>
  <dcterms:created xsi:type="dcterms:W3CDTF">2023-05-31T05:56:00Z</dcterms:created>
  <dcterms:modified xsi:type="dcterms:W3CDTF">2023-05-31T07:20:00Z</dcterms:modified>
</cp:coreProperties>
</file>